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583C9" w14:textId="6A2B2BFB" w:rsidR="0044596C" w:rsidRDefault="0044596C" w:rsidP="0044596C">
      <w:pPr>
        <w:pBdr>
          <w:top w:val="single" w:sz="12" w:space="1" w:color="auto" w:shadow="1"/>
          <w:left w:val="single" w:sz="12" w:space="1" w:color="auto" w:shadow="1"/>
          <w:bottom w:val="single" w:sz="12" w:space="1" w:color="auto" w:shadow="1"/>
          <w:right w:val="single" w:sz="12" w:space="1" w:color="auto" w:shadow="1"/>
        </w:pBdr>
        <w:spacing w:before="120"/>
        <w:ind w:right="2246"/>
        <w:rPr>
          <w:rFonts w:ascii="Book Antiqua" w:hAnsi="Book Antiqua"/>
          <w:b/>
          <w:sz w:val="24"/>
        </w:rPr>
      </w:pPr>
      <w:r>
        <w:rPr>
          <w:rFonts w:ascii="Book Antiqua" w:hAnsi="Book Antiqua"/>
          <w:b/>
          <w:sz w:val="24"/>
        </w:rPr>
        <w:t>Guideline for Fourth Day Talk Given by Wife of Rector</w:t>
      </w:r>
    </w:p>
    <w:p w14:paraId="7B7583CA" w14:textId="77777777" w:rsidR="0044596C" w:rsidRDefault="0044596C" w:rsidP="0044596C">
      <w:pPr>
        <w:rPr>
          <w:rFonts w:ascii="Book Antiqua" w:hAnsi="Book Antiqua"/>
          <w:sz w:val="24"/>
        </w:rPr>
      </w:pPr>
    </w:p>
    <w:p w14:paraId="7B7583CB" w14:textId="77777777" w:rsidR="0044596C" w:rsidRDefault="0044596C" w:rsidP="0044596C">
      <w:pPr>
        <w:rPr>
          <w:rFonts w:ascii="Book Antiqua" w:hAnsi="Book Antiqua"/>
          <w:b/>
          <w:i/>
          <w:sz w:val="24"/>
        </w:rPr>
      </w:pPr>
      <w:r>
        <w:rPr>
          <w:rFonts w:ascii="Book Antiqua" w:hAnsi="Book Antiqua"/>
          <w:b/>
          <w:i/>
          <w:sz w:val="24"/>
        </w:rPr>
        <w:t>(Rector introduces wife at end of his 4th Day Talk.)</w:t>
      </w:r>
    </w:p>
    <w:p w14:paraId="7B7583CC" w14:textId="77777777" w:rsidR="0044596C" w:rsidRDefault="0044596C" w:rsidP="0044596C">
      <w:pPr>
        <w:spacing w:line="220" w:lineRule="exact"/>
        <w:rPr>
          <w:rFonts w:ascii="Book Antiqua" w:hAnsi="Book Antiqua"/>
        </w:rPr>
      </w:pPr>
    </w:p>
    <w:p w14:paraId="7B7583CD" w14:textId="18E2EA80" w:rsidR="0044596C" w:rsidRDefault="0044596C" w:rsidP="0044596C">
      <w:pPr>
        <w:rPr>
          <w:rFonts w:ascii="Book Antiqua" w:hAnsi="Book Antiqua"/>
          <w:sz w:val="24"/>
        </w:rPr>
      </w:pPr>
      <w:r>
        <w:rPr>
          <w:rFonts w:ascii="Book Antiqua" w:hAnsi="Book Antiqua"/>
          <w:sz w:val="24"/>
        </w:rPr>
        <w:t xml:space="preserve">I've come this afternoon to give you a few thoughts on how to share your Tres Dias weekend with others.  I'm especially speaking to those of you who are going home to wives who have not yet been on a weekend.  Please be sensitive!  Nothing has changed out there, especially at home.  She had a weekend too--at home with all </w:t>
      </w:r>
      <w:r w:rsidR="00B700AC">
        <w:rPr>
          <w:rFonts w:ascii="Book Antiqua" w:hAnsi="Book Antiqua"/>
          <w:sz w:val="24"/>
        </w:rPr>
        <w:t xml:space="preserve">of </w:t>
      </w:r>
      <w:bookmarkStart w:id="0" w:name="_GoBack"/>
      <w:bookmarkEnd w:id="0"/>
      <w:r>
        <w:rPr>
          <w:rFonts w:ascii="Book Antiqua" w:hAnsi="Book Antiqua"/>
          <w:sz w:val="24"/>
        </w:rPr>
        <w:t>the day-to-day things that usually filled your weekends together--shopping, kids, and of course housework.  The biggest change for her is that the weekend was spent without you there to share the chores.  So just take time to find out how it went.  She is naturally going to have questions about your weekend.  Above all, just be open and honest and just answer her questions.  We like to think of Tres Dias as a big, beautifully wrapped present to be given to someone.  But it is far better to take off some of the wrappings than not be able to share the gift.</w:t>
      </w:r>
    </w:p>
    <w:p w14:paraId="7B7583CE" w14:textId="77777777" w:rsidR="0044596C" w:rsidRDefault="0044596C" w:rsidP="0044596C">
      <w:pPr>
        <w:spacing w:line="220" w:lineRule="exact"/>
        <w:rPr>
          <w:rFonts w:ascii="Book Antiqua" w:hAnsi="Book Antiqua"/>
        </w:rPr>
      </w:pPr>
    </w:p>
    <w:p w14:paraId="7B7583CF" w14:textId="41708F85" w:rsidR="0044596C" w:rsidRDefault="0044596C" w:rsidP="0044596C">
      <w:pPr>
        <w:rPr>
          <w:rFonts w:ascii="Book Antiqua" w:hAnsi="Book Antiqua"/>
          <w:sz w:val="24"/>
        </w:rPr>
      </w:pPr>
      <w:r>
        <w:rPr>
          <w:rFonts w:ascii="Book Antiqua" w:hAnsi="Book Antiqua"/>
          <w:sz w:val="24"/>
        </w:rPr>
        <w:t xml:space="preserve">There are so many things you can share without giving away any of the special surprises.  Tell her about the talks, some of which were given by laymen and some by clergy, that there was music and singing, that you spent time in small groups talking and sharing, and, that there was lots of good food.  I'd leave out the bed stealing...that doesn't usually happen on women's weekends.  No one would like the thought of sleeping on the floor.  Just answer her questions...she </w:t>
      </w:r>
      <w:r w:rsidRPr="00F96632">
        <w:rPr>
          <w:rFonts w:ascii="Book Antiqua" w:hAnsi="Book Antiqua"/>
          <w:b/>
          <w:sz w:val="24"/>
        </w:rPr>
        <w:t>isn't</w:t>
      </w:r>
      <w:r>
        <w:rPr>
          <w:rFonts w:ascii="Book Antiqua" w:hAnsi="Book Antiqua"/>
          <w:sz w:val="24"/>
        </w:rPr>
        <w:t xml:space="preserve"> going to </w:t>
      </w:r>
      <w:r w:rsidR="00990A35">
        <w:rPr>
          <w:rFonts w:ascii="Book Antiqua" w:hAnsi="Book Antiqua"/>
          <w:sz w:val="24"/>
        </w:rPr>
        <w:t>ask,</w:t>
      </w:r>
      <w:r>
        <w:rPr>
          <w:rFonts w:ascii="Book Antiqua" w:hAnsi="Book Antiqua"/>
          <w:sz w:val="24"/>
        </w:rPr>
        <w:t xml:space="preserve"> "Did you get any Palanca?", or "How was the Agape?"  Acting mysterious only causes </w:t>
      </w:r>
      <w:r w:rsidR="00945812">
        <w:rPr>
          <w:rFonts w:ascii="Book Antiqua" w:hAnsi="Book Antiqua"/>
          <w:sz w:val="24"/>
        </w:rPr>
        <w:t>anxiety and</w:t>
      </w:r>
      <w:r>
        <w:rPr>
          <w:rFonts w:ascii="Book Antiqua" w:hAnsi="Book Antiqua"/>
          <w:sz w:val="24"/>
        </w:rPr>
        <w:t xml:space="preserve"> may result in your wife refusing to go.</w:t>
      </w:r>
    </w:p>
    <w:p w14:paraId="7B7583D0" w14:textId="77777777" w:rsidR="0044596C" w:rsidRDefault="0044596C" w:rsidP="0044596C">
      <w:pPr>
        <w:spacing w:line="220" w:lineRule="exact"/>
        <w:rPr>
          <w:rFonts w:ascii="Book Antiqua" w:hAnsi="Book Antiqua"/>
        </w:rPr>
      </w:pPr>
    </w:p>
    <w:p w14:paraId="7B7583D1" w14:textId="7D6878AD" w:rsidR="0044596C" w:rsidRDefault="0044596C" w:rsidP="0044596C">
      <w:pPr>
        <w:ind w:right="-90"/>
        <w:rPr>
          <w:rFonts w:ascii="Book Antiqua" w:hAnsi="Book Antiqua"/>
          <w:sz w:val="24"/>
        </w:rPr>
      </w:pPr>
      <w:r>
        <w:rPr>
          <w:rFonts w:ascii="Book Antiqua" w:hAnsi="Book Antiqua"/>
          <w:sz w:val="24"/>
        </w:rPr>
        <w:t xml:space="preserve">It really is nice to keep as much of the lovely wrappings of this weekend as possible, but it is better to share enough to make that person is comfortable about coming.  When she does make her weekend, be sure to support her experience by writing Palanca and coming to sing at the Sunday morning </w:t>
      </w:r>
      <w:r w:rsidR="00990A35">
        <w:rPr>
          <w:rFonts w:ascii="Book Antiqua" w:hAnsi="Book Antiqua"/>
          <w:sz w:val="24"/>
        </w:rPr>
        <w:t>Mañanita</w:t>
      </w:r>
      <w:r>
        <w:rPr>
          <w:rFonts w:ascii="Book Antiqua" w:hAnsi="Book Antiqua"/>
          <w:sz w:val="24"/>
        </w:rPr>
        <w:t>.  All Palanca must be placed in palanca box.  Remember no personal gifts are allowed.  Also, you cannot serve meals on your wife's weekend as you may distract her.</w:t>
      </w:r>
    </w:p>
    <w:p w14:paraId="7B7583D2" w14:textId="77777777" w:rsidR="0044596C" w:rsidRDefault="0044596C" w:rsidP="0044596C">
      <w:pPr>
        <w:spacing w:line="220" w:lineRule="exact"/>
        <w:rPr>
          <w:rFonts w:ascii="Book Antiqua" w:hAnsi="Book Antiqua"/>
        </w:rPr>
      </w:pPr>
    </w:p>
    <w:p w14:paraId="7B7583D3" w14:textId="253EF2F5" w:rsidR="0044596C" w:rsidRDefault="0044596C" w:rsidP="0044596C">
      <w:pPr>
        <w:rPr>
          <w:rFonts w:ascii="Book Antiqua" w:hAnsi="Book Antiqua"/>
          <w:sz w:val="24"/>
        </w:rPr>
      </w:pPr>
      <w:r>
        <w:rPr>
          <w:rFonts w:ascii="Book Antiqua" w:hAnsi="Book Antiqua"/>
          <w:sz w:val="24"/>
        </w:rPr>
        <w:t xml:space="preserve">Each weekend is especially shaped by God for those on it.  Each one of us comes away with our own special memories of something that really touched our hearts; and it may be different than the one that you experienced.  </w:t>
      </w:r>
      <w:r w:rsidR="00945812">
        <w:rPr>
          <w:rFonts w:ascii="Book Antiqua" w:hAnsi="Book Antiqua"/>
          <w:sz w:val="24"/>
        </w:rPr>
        <w:t>So,</w:t>
      </w:r>
      <w:r>
        <w:rPr>
          <w:rFonts w:ascii="Book Antiqua" w:hAnsi="Book Antiqua"/>
          <w:sz w:val="24"/>
        </w:rPr>
        <w:t xml:space="preserve"> don't expect her to get the same thing from the weekend as you did.  Even on the fun side of the events--we women may never have our beds stolen--but then have any of you had the opportunity to see a Spiritual Director dressed up in heels and a wig acting out skits about the talks?</w:t>
      </w:r>
    </w:p>
    <w:p w14:paraId="7B7583D4" w14:textId="77777777" w:rsidR="0044596C" w:rsidRDefault="0044596C" w:rsidP="0044596C">
      <w:pPr>
        <w:spacing w:line="220" w:lineRule="exact"/>
        <w:rPr>
          <w:rFonts w:ascii="Book Antiqua" w:hAnsi="Book Antiqua"/>
        </w:rPr>
      </w:pPr>
    </w:p>
    <w:p w14:paraId="7B7583D5" w14:textId="77777777" w:rsidR="0044596C" w:rsidRDefault="0044596C" w:rsidP="0044596C">
      <w:pPr>
        <w:rPr>
          <w:rFonts w:ascii="Book Antiqua" w:hAnsi="Book Antiqua"/>
          <w:sz w:val="24"/>
        </w:rPr>
      </w:pPr>
      <w:r>
        <w:rPr>
          <w:rFonts w:ascii="Book Antiqua" w:hAnsi="Book Antiqua"/>
          <w:sz w:val="24"/>
        </w:rPr>
        <w:t>The high points may be different for us but what rings out loud and clear is how much God loves each of us just as we are.</w:t>
      </w:r>
    </w:p>
    <w:sectPr w:rsidR="0044596C" w:rsidSect="004B311D">
      <w:footnotePr>
        <w:numFmt w:val="lowerRoman"/>
      </w:footnotePr>
      <w:endnotePr>
        <w:numFmt w:val="decimal"/>
      </w:endnotePr>
      <w:pgSz w:w="12240" w:h="15840"/>
      <w:pgMar w:top="1296" w:right="1800" w:bottom="1008" w:left="1800" w:header="720" w:footer="720" w:gutter="0"/>
      <w:pgNumType w:fmt="lowerLetter"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185AC" w14:textId="77777777" w:rsidR="00D6707C" w:rsidRDefault="00D6707C">
      <w:r>
        <w:separator/>
      </w:r>
    </w:p>
  </w:endnote>
  <w:endnote w:type="continuationSeparator" w:id="0">
    <w:p w14:paraId="3A3AFF74" w14:textId="77777777" w:rsidR="00D6707C" w:rsidRDefault="00D67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691E0" w14:textId="77777777" w:rsidR="00D6707C" w:rsidRDefault="00D6707C">
      <w:r>
        <w:separator/>
      </w:r>
    </w:p>
  </w:footnote>
  <w:footnote w:type="continuationSeparator" w:id="0">
    <w:p w14:paraId="67948959" w14:textId="77777777" w:rsidR="00D6707C" w:rsidRDefault="00D67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51643"/>
    <w:multiLevelType w:val="hybridMultilevel"/>
    <w:tmpl w:val="6F663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CB57F2"/>
    <w:multiLevelType w:val="singleLevel"/>
    <w:tmpl w:val="2DAC65C2"/>
    <w:lvl w:ilvl="0">
      <w:start w:val="14"/>
      <w:numFmt w:val="decimal"/>
      <w:lvlText w:val="%1."/>
      <w:lvlJc w:val="left"/>
      <w:pPr>
        <w:tabs>
          <w:tab w:val="num" w:pos="900"/>
        </w:tabs>
        <w:ind w:left="900" w:hanging="570"/>
      </w:pPr>
      <w:rPr>
        <w:rFonts w:hint="default"/>
      </w:rPr>
    </w:lvl>
  </w:abstractNum>
  <w:abstractNum w:abstractNumId="2" w15:restartNumberingAfterBreak="0">
    <w:nsid w:val="0EB73503"/>
    <w:multiLevelType w:val="hybridMultilevel"/>
    <w:tmpl w:val="E2FCA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240AB"/>
    <w:multiLevelType w:val="hybridMultilevel"/>
    <w:tmpl w:val="32462BB2"/>
    <w:lvl w:ilvl="0" w:tplc="BE1CDD84">
      <w:start w:val="1"/>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2E22329"/>
    <w:multiLevelType w:val="hybridMultilevel"/>
    <w:tmpl w:val="76C28E1A"/>
    <w:lvl w:ilvl="0" w:tplc="BE1CDD84">
      <w:start w:val="1"/>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6C07B14"/>
    <w:multiLevelType w:val="hybridMultilevel"/>
    <w:tmpl w:val="2C588F5C"/>
    <w:lvl w:ilvl="0" w:tplc="04090015">
      <w:start w:val="1"/>
      <w:numFmt w:val="upperLetter"/>
      <w:lvlText w:val="%1."/>
      <w:lvlJc w:val="left"/>
      <w:pPr>
        <w:tabs>
          <w:tab w:val="num" w:pos="720"/>
        </w:tabs>
        <w:ind w:left="720" w:hanging="360"/>
      </w:pPr>
      <w:rPr>
        <w:rFonts w:hint="default"/>
      </w:rPr>
    </w:lvl>
    <w:lvl w:ilvl="1" w:tplc="BF0E1252">
      <w:start w:val="1"/>
      <w:numFmt w:val="decimal"/>
      <w:lvlText w:val="%2."/>
      <w:lvlJc w:val="left"/>
      <w:pPr>
        <w:tabs>
          <w:tab w:val="num" w:pos="1440"/>
        </w:tabs>
        <w:ind w:left="1440" w:hanging="360"/>
      </w:pPr>
      <w:rPr>
        <w:rFonts w:hint="default"/>
      </w:rPr>
    </w:lvl>
    <w:lvl w:ilvl="2" w:tplc="4EF0C1BC">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E37C56"/>
    <w:multiLevelType w:val="hybridMultilevel"/>
    <w:tmpl w:val="65CCC138"/>
    <w:lvl w:ilvl="0" w:tplc="4BB4A5DE">
      <w:numFmt w:val="bullet"/>
      <w:lvlText w:val=""/>
      <w:lvlJc w:val="left"/>
      <w:pPr>
        <w:tabs>
          <w:tab w:val="num" w:pos="720"/>
        </w:tabs>
        <w:ind w:left="720" w:hanging="360"/>
      </w:pPr>
      <w:rPr>
        <w:rFonts w:ascii="Symbol" w:eastAsia="Times New Roman" w:hAnsi="Symbol"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B8030D"/>
    <w:multiLevelType w:val="hybridMultilevel"/>
    <w:tmpl w:val="65CCC138"/>
    <w:lvl w:ilvl="0" w:tplc="4BB4A5DE">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A20D0"/>
    <w:multiLevelType w:val="hybridMultilevel"/>
    <w:tmpl w:val="2B90928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410F9"/>
    <w:multiLevelType w:val="hybridMultilevel"/>
    <w:tmpl w:val="EDF45708"/>
    <w:lvl w:ilvl="0" w:tplc="6B725F64">
      <w:start w:val="20"/>
      <w:numFmt w:val="decimal"/>
      <w:lvlText w:val="%1."/>
      <w:lvlJc w:val="left"/>
      <w:pPr>
        <w:tabs>
          <w:tab w:val="num" w:pos="900"/>
        </w:tabs>
        <w:ind w:left="900" w:hanging="60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0" w15:restartNumberingAfterBreak="0">
    <w:nsid w:val="3EC9721A"/>
    <w:multiLevelType w:val="hybridMultilevel"/>
    <w:tmpl w:val="1FF41964"/>
    <w:lvl w:ilvl="0" w:tplc="020CC864">
      <w:start w:val="3"/>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3F416F7C"/>
    <w:multiLevelType w:val="hybridMultilevel"/>
    <w:tmpl w:val="90DE2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C47FA9"/>
    <w:multiLevelType w:val="hybridMultilevel"/>
    <w:tmpl w:val="B63A6C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1933AB"/>
    <w:multiLevelType w:val="hybridMultilevel"/>
    <w:tmpl w:val="7EBC55EA"/>
    <w:lvl w:ilvl="0" w:tplc="4BD22C22">
      <w:start w:val="1"/>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50910002"/>
    <w:multiLevelType w:val="hybridMultilevel"/>
    <w:tmpl w:val="D3F035D4"/>
    <w:lvl w:ilvl="0" w:tplc="EE4C9E7A">
      <w:start w:val="1"/>
      <w:numFmt w:val="upperRoman"/>
      <w:lvlText w:val="%1."/>
      <w:lvlJc w:val="left"/>
      <w:pPr>
        <w:tabs>
          <w:tab w:val="num" w:pos="1080"/>
        </w:tabs>
        <w:ind w:left="1080" w:hanging="720"/>
      </w:pPr>
      <w:rPr>
        <w:rFonts w:hint="default"/>
      </w:rPr>
    </w:lvl>
    <w:lvl w:ilvl="1" w:tplc="71346D46">
      <w:start w:val="1"/>
      <w:numFmt w:val="upp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F237C4F"/>
    <w:multiLevelType w:val="hybridMultilevel"/>
    <w:tmpl w:val="8B0272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B4465D"/>
    <w:multiLevelType w:val="hybridMultilevel"/>
    <w:tmpl w:val="1A80DE9C"/>
    <w:lvl w:ilvl="0" w:tplc="2BE8D086">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0594E4A"/>
    <w:multiLevelType w:val="hybridMultilevel"/>
    <w:tmpl w:val="1B7E2C8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1FB7386"/>
    <w:multiLevelType w:val="hybridMultilevel"/>
    <w:tmpl w:val="889EA27A"/>
    <w:lvl w:ilvl="0" w:tplc="B2143CF8">
      <w:start w:val="1"/>
      <w:numFmt w:val="decimal"/>
      <w:lvlText w:val="%1."/>
      <w:lvlJc w:val="left"/>
      <w:pPr>
        <w:tabs>
          <w:tab w:val="num" w:pos="900"/>
        </w:tabs>
        <w:ind w:left="900" w:hanging="471"/>
      </w:pPr>
      <w:rPr>
        <w:rFonts w:hint="default"/>
      </w:r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19" w15:restartNumberingAfterBreak="0">
    <w:nsid w:val="7BEF44D1"/>
    <w:multiLevelType w:val="hybridMultilevel"/>
    <w:tmpl w:val="7B90D3F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
  </w:num>
  <w:num w:numId="2">
    <w:abstractNumId w:val="9"/>
  </w:num>
  <w:num w:numId="3">
    <w:abstractNumId w:val="18"/>
  </w:num>
  <w:num w:numId="4">
    <w:abstractNumId w:val="14"/>
  </w:num>
  <w:num w:numId="5">
    <w:abstractNumId w:val="13"/>
  </w:num>
  <w:num w:numId="6">
    <w:abstractNumId w:val="3"/>
  </w:num>
  <w:num w:numId="7">
    <w:abstractNumId w:val="10"/>
  </w:num>
  <w:num w:numId="8">
    <w:abstractNumId w:val="17"/>
  </w:num>
  <w:num w:numId="9">
    <w:abstractNumId w:val="5"/>
  </w:num>
  <w:num w:numId="10">
    <w:abstractNumId w:val="7"/>
  </w:num>
  <w:num w:numId="11">
    <w:abstractNumId w:val="6"/>
  </w:num>
  <w:num w:numId="12">
    <w:abstractNumId w:val="0"/>
  </w:num>
  <w:num w:numId="13">
    <w:abstractNumId w:val="12"/>
  </w:num>
  <w:num w:numId="14">
    <w:abstractNumId w:val="15"/>
  </w:num>
  <w:num w:numId="15">
    <w:abstractNumId w:val="11"/>
  </w:num>
  <w:num w:numId="16">
    <w:abstractNumId w:val="8"/>
  </w:num>
  <w:num w:numId="17">
    <w:abstractNumId w:val="4"/>
  </w:num>
  <w:num w:numId="18">
    <w:abstractNumId w:val="2"/>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Fmt w:val="lowerRoman"/>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136657"/>
    <w:rsid w:val="00010B9A"/>
    <w:rsid w:val="00015D68"/>
    <w:rsid w:val="000205DA"/>
    <w:rsid w:val="0002233E"/>
    <w:rsid w:val="0003646A"/>
    <w:rsid w:val="00052560"/>
    <w:rsid w:val="00055DA5"/>
    <w:rsid w:val="00061B01"/>
    <w:rsid w:val="00087E18"/>
    <w:rsid w:val="000A7469"/>
    <w:rsid w:val="000A7CC3"/>
    <w:rsid w:val="000B1BD9"/>
    <w:rsid w:val="000B72D7"/>
    <w:rsid w:val="000D1C7B"/>
    <w:rsid w:val="000D63DD"/>
    <w:rsid w:val="000E5D5E"/>
    <w:rsid w:val="000F65BB"/>
    <w:rsid w:val="00100BF2"/>
    <w:rsid w:val="00113E5F"/>
    <w:rsid w:val="00120331"/>
    <w:rsid w:val="00132970"/>
    <w:rsid w:val="00136657"/>
    <w:rsid w:val="00142943"/>
    <w:rsid w:val="00143D9E"/>
    <w:rsid w:val="00144488"/>
    <w:rsid w:val="00162037"/>
    <w:rsid w:val="001A5232"/>
    <w:rsid w:val="001A7571"/>
    <w:rsid w:val="001A7857"/>
    <w:rsid w:val="001E3354"/>
    <w:rsid w:val="00200311"/>
    <w:rsid w:val="00200CF7"/>
    <w:rsid w:val="00204C42"/>
    <w:rsid w:val="002544E4"/>
    <w:rsid w:val="00257CBB"/>
    <w:rsid w:val="00260557"/>
    <w:rsid w:val="00267F0E"/>
    <w:rsid w:val="00282E38"/>
    <w:rsid w:val="002855A2"/>
    <w:rsid w:val="00297F8C"/>
    <w:rsid w:val="002B7061"/>
    <w:rsid w:val="002C46F7"/>
    <w:rsid w:val="002F1E27"/>
    <w:rsid w:val="0031492D"/>
    <w:rsid w:val="0032180B"/>
    <w:rsid w:val="003236B2"/>
    <w:rsid w:val="003244C9"/>
    <w:rsid w:val="00325196"/>
    <w:rsid w:val="0033373B"/>
    <w:rsid w:val="00334265"/>
    <w:rsid w:val="00343F6F"/>
    <w:rsid w:val="00366C6E"/>
    <w:rsid w:val="00367B70"/>
    <w:rsid w:val="003716A6"/>
    <w:rsid w:val="0037277F"/>
    <w:rsid w:val="003825FC"/>
    <w:rsid w:val="00385CA7"/>
    <w:rsid w:val="003B1434"/>
    <w:rsid w:val="003C25DE"/>
    <w:rsid w:val="003E09B8"/>
    <w:rsid w:val="003E6A91"/>
    <w:rsid w:val="003F1FC1"/>
    <w:rsid w:val="003F328E"/>
    <w:rsid w:val="003F53D8"/>
    <w:rsid w:val="00411122"/>
    <w:rsid w:val="00433F1E"/>
    <w:rsid w:val="00440D22"/>
    <w:rsid w:val="0044596C"/>
    <w:rsid w:val="00453B9C"/>
    <w:rsid w:val="00454375"/>
    <w:rsid w:val="00454547"/>
    <w:rsid w:val="004640F8"/>
    <w:rsid w:val="00464AB1"/>
    <w:rsid w:val="00467ED1"/>
    <w:rsid w:val="004823CA"/>
    <w:rsid w:val="00494DA4"/>
    <w:rsid w:val="004964F0"/>
    <w:rsid w:val="004A29A0"/>
    <w:rsid w:val="004B311D"/>
    <w:rsid w:val="004C2691"/>
    <w:rsid w:val="00505F78"/>
    <w:rsid w:val="00533AB2"/>
    <w:rsid w:val="00573C98"/>
    <w:rsid w:val="00590EC4"/>
    <w:rsid w:val="005A288B"/>
    <w:rsid w:val="005A7FFD"/>
    <w:rsid w:val="005B2175"/>
    <w:rsid w:val="00621481"/>
    <w:rsid w:val="00626476"/>
    <w:rsid w:val="0063297E"/>
    <w:rsid w:val="0064697C"/>
    <w:rsid w:val="00667A76"/>
    <w:rsid w:val="00681E12"/>
    <w:rsid w:val="006B5439"/>
    <w:rsid w:val="006C1516"/>
    <w:rsid w:val="006D34EB"/>
    <w:rsid w:val="006D4ABD"/>
    <w:rsid w:val="006E5585"/>
    <w:rsid w:val="007413CD"/>
    <w:rsid w:val="00766A0C"/>
    <w:rsid w:val="00790D63"/>
    <w:rsid w:val="007920A6"/>
    <w:rsid w:val="0079490D"/>
    <w:rsid w:val="007B2095"/>
    <w:rsid w:val="007B21FD"/>
    <w:rsid w:val="007C0438"/>
    <w:rsid w:val="007C30EF"/>
    <w:rsid w:val="007F299C"/>
    <w:rsid w:val="007F5D72"/>
    <w:rsid w:val="007F789D"/>
    <w:rsid w:val="00814593"/>
    <w:rsid w:val="00820A21"/>
    <w:rsid w:val="0085281F"/>
    <w:rsid w:val="00871636"/>
    <w:rsid w:val="00881237"/>
    <w:rsid w:val="00894CDC"/>
    <w:rsid w:val="008A421E"/>
    <w:rsid w:val="008A7BD3"/>
    <w:rsid w:val="008B511A"/>
    <w:rsid w:val="008D1514"/>
    <w:rsid w:val="008D3049"/>
    <w:rsid w:val="008E495D"/>
    <w:rsid w:val="008E5234"/>
    <w:rsid w:val="008F5DE3"/>
    <w:rsid w:val="0092451F"/>
    <w:rsid w:val="00931680"/>
    <w:rsid w:val="009455B5"/>
    <w:rsid w:val="00945812"/>
    <w:rsid w:val="009574F2"/>
    <w:rsid w:val="0096434A"/>
    <w:rsid w:val="009758A5"/>
    <w:rsid w:val="00990A35"/>
    <w:rsid w:val="009979D7"/>
    <w:rsid w:val="009D1ED4"/>
    <w:rsid w:val="009D451B"/>
    <w:rsid w:val="009E1301"/>
    <w:rsid w:val="009E6B61"/>
    <w:rsid w:val="009F14EA"/>
    <w:rsid w:val="009F59E9"/>
    <w:rsid w:val="00A01AA7"/>
    <w:rsid w:val="00A17F1D"/>
    <w:rsid w:val="00A30D77"/>
    <w:rsid w:val="00A34284"/>
    <w:rsid w:val="00A6469D"/>
    <w:rsid w:val="00A67342"/>
    <w:rsid w:val="00A949FB"/>
    <w:rsid w:val="00AA00FA"/>
    <w:rsid w:val="00AA0610"/>
    <w:rsid w:val="00AA3A5A"/>
    <w:rsid w:val="00AB7786"/>
    <w:rsid w:val="00AD0BA7"/>
    <w:rsid w:val="00AE0B27"/>
    <w:rsid w:val="00AF3FDD"/>
    <w:rsid w:val="00AF4750"/>
    <w:rsid w:val="00B227D0"/>
    <w:rsid w:val="00B3663A"/>
    <w:rsid w:val="00B41B8C"/>
    <w:rsid w:val="00B5355D"/>
    <w:rsid w:val="00B700AC"/>
    <w:rsid w:val="00B74A95"/>
    <w:rsid w:val="00B973E1"/>
    <w:rsid w:val="00BA5B42"/>
    <w:rsid w:val="00BA74AC"/>
    <w:rsid w:val="00BD3A4D"/>
    <w:rsid w:val="00BD482D"/>
    <w:rsid w:val="00C0192C"/>
    <w:rsid w:val="00C07A80"/>
    <w:rsid w:val="00C11628"/>
    <w:rsid w:val="00C16F44"/>
    <w:rsid w:val="00C2541F"/>
    <w:rsid w:val="00C270B7"/>
    <w:rsid w:val="00C33040"/>
    <w:rsid w:val="00C452F0"/>
    <w:rsid w:val="00C47EBE"/>
    <w:rsid w:val="00C5171F"/>
    <w:rsid w:val="00C51972"/>
    <w:rsid w:val="00C80CC9"/>
    <w:rsid w:val="00C82EAB"/>
    <w:rsid w:val="00C83A56"/>
    <w:rsid w:val="00C85968"/>
    <w:rsid w:val="00C94B5E"/>
    <w:rsid w:val="00CB3876"/>
    <w:rsid w:val="00CC1338"/>
    <w:rsid w:val="00CC6D8A"/>
    <w:rsid w:val="00CC77F6"/>
    <w:rsid w:val="00CD5C92"/>
    <w:rsid w:val="00CD65C4"/>
    <w:rsid w:val="00CE6C79"/>
    <w:rsid w:val="00CF2048"/>
    <w:rsid w:val="00CF564D"/>
    <w:rsid w:val="00CF6BE2"/>
    <w:rsid w:val="00D06E3B"/>
    <w:rsid w:val="00D26CE6"/>
    <w:rsid w:val="00D27028"/>
    <w:rsid w:val="00D35731"/>
    <w:rsid w:val="00D45CF1"/>
    <w:rsid w:val="00D52DAC"/>
    <w:rsid w:val="00D63C95"/>
    <w:rsid w:val="00D64153"/>
    <w:rsid w:val="00D6707C"/>
    <w:rsid w:val="00D72D9A"/>
    <w:rsid w:val="00D76D4E"/>
    <w:rsid w:val="00D85AF2"/>
    <w:rsid w:val="00D8776D"/>
    <w:rsid w:val="00DA075B"/>
    <w:rsid w:val="00DB06E1"/>
    <w:rsid w:val="00DB2B58"/>
    <w:rsid w:val="00DB762A"/>
    <w:rsid w:val="00DF7D85"/>
    <w:rsid w:val="00E2225D"/>
    <w:rsid w:val="00E475DC"/>
    <w:rsid w:val="00E66122"/>
    <w:rsid w:val="00E66763"/>
    <w:rsid w:val="00E96B9D"/>
    <w:rsid w:val="00EA1512"/>
    <w:rsid w:val="00EA1A26"/>
    <w:rsid w:val="00EA60F6"/>
    <w:rsid w:val="00EB2C0F"/>
    <w:rsid w:val="00ED1120"/>
    <w:rsid w:val="00ED621F"/>
    <w:rsid w:val="00EE21B6"/>
    <w:rsid w:val="00EE4252"/>
    <w:rsid w:val="00EE5464"/>
    <w:rsid w:val="00F15060"/>
    <w:rsid w:val="00F172B4"/>
    <w:rsid w:val="00F74231"/>
    <w:rsid w:val="00F8355D"/>
    <w:rsid w:val="00F91EC5"/>
    <w:rsid w:val="00FB65F8"/>
    <w:rsid w:val="00FF1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757A1A"/>
  <w15:docId w15:val="{9CF5B755-DE69-4590-B180-8BC83B33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64F0"/>
  </w:style>
  <w:style w:type="paragraph" w:styleId="Heading1">
    <w:name w:val="heading 1"/>
    <w:basedOn w:val="Normal"/>
    <w:next w:val="Normal"/>
    <w:link w:val="Heading1Char"/>
    <w:qFormat/>
    <w:rsid w:val="00385CA7"/>
    <w:pPr>
      <w:keepNext/>
      <w:pBdr>
        <w:top w:val="single" w:sz="12" w:space="1" w:color="auto" w:shadow="1"/>
        <w:left w:val="single" w:sz="12" w:space="1" w:color="auto" w:shadow="1"/>
        <w:bottom w:val="single" w:sz="12" w:space="1" w:color="auto" w:shadow="1"/>
        <w:right w:val="single" w:sz="12" w:space="1" w:color="auto" w:shadow="1"/>
      </w:pBdr>
      <w:spacing w:before="120"/>
      <w:ind w:right="3330"/>
      <w:outlineLvl w:val="0"/>
    </w:pPr>
    <w:rPr>
      <w:rFonts w:ascii="Book Antiqua" w:hAnsi="Book Antiqu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964F0"/>
  </w:style>
  <w:style w:type="paragraph" w:styleId="Footer">
    <w:name w:val="footer"/>
    <w:basedOn w:val="Normal"/>
    <w:link w:val="FooterChar"/>
    <w:uiPriority w:val="99"/>
    <w:rsid w:val="004964F0"/>
    <w:pPr>
      <w:tabs>
        <w:tab w:val="center" w:pos="4320"/>
        <w:tab w:val="right" w:pos="8640"/>
      </w:tabs>
    </w:pPr>
  </w:style>
  <w:style w:type="paragraph" w:styleId="Header">
    <w:name w:val="header"/>
    <w:basedOn w:val="Normal"/>
    <w:link w:val="HeaderChar"/>
    <w:uiPriority w:val="99"/>
    <w:rsid w:val="004964F0"/>
    <w:pPr>
      <w:tabs>
        <w:tab w:val="center" w:pos="4320"/>
        <w:tab w:val="right" w:pos="8640"/>
      </w:tabs>
    </w:pPr>
  </w:style>
  <w:style w:type="paragraph" w:styleId="BodyText">
    <w:name w:val="Body Text"/>
    <w:basedOn w:val="Normal"/>
    <w:link w:val="BodyTextChar"/>
    <w:rsid w:val="00DA075B"/>
    <w:pPr>
      <w:overflowPunct w:val="0"/>
      <w:autoSpaceDE w:val="0"/>
      <w:autoSpaceDN w:val="0"/>
      <w:adjustRightInd w:val="0"/>
      <w:spacing w:line="336" w:lineRule="exact"/>
      <w:textAlignment w:val="baseline"/>
    </w:pPr>
    <w:rPr>
      <w:rFonts w:ascii="Arial" w:hAnsi="Arial" w:cs="Arial"/>
      <w:sz w:val="24"/>
    </w:rPr>
  </w:style>
  <w:style w:type="character" w:customStyle="1" w:styleId="BodyTextChar">
    <w:name w:val="Body Text Char"/>
    <w:basedOn w:val="DefaultParagraphFont"/>
    <w:link w:val="BodyText"/>
    <w:rsid w:val="00DA075B"/>
    <w:rPr>
      <w:rFonts w:ascii="Arial" w:hAnsi="Arial" w:cs="Arial"/>
      <w:sz w:val="24"/>
    </w:rPr>
  </w:style>
  <w:style w:type="paragraph" w:styleId="BalloonText">
    <w:name w:val="Balloon Text"/>
    <w:basedOn w:val="Normal"/>
    <w:link w:val="BalloonTextChar"/>
    <w:rsid w:val="001A5232"/>
    <w:rPr>
      <w:rFonts w:ascii="Tahoma" w:hAnsi="Tahoma" w:cs="Tahoma"/>
      <w:sz w:val="16"/>
      <w:szCs w:val="16"/>
    </w:rPr>
  </w:style>
  <w:style w:type="character" w:customStyle="1" w:styleId="BalloonTextChar">
    <w:name w:val="Balloon Text Char"/>
    <w:basedOn w:val="DefaultParagraphFont"/>
    <w:link w:val="BalloonText"/>
    <w:rsid w:val="001A5232"/>
    <w:rPr>
      <w:rFonts w:ascii="Tahoma" w:hAnsi="Tahoma" w:cs="Tahoma"/>
      <w:sz w:val="16"/>
      <w:szCs w:val="16"/>
    </w:rPr>
  </w:style>
  <w:style w:type="table" w:styleId="TableGrid">
    <w:name w:val="Table Grid"/>
    <w:basedOn w:val="TableNormal"/>
    <w:uiPriority w:val="59"/>
    <w:rsid w:val="009758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9758A5"/>
    <w:pPr>
      <w:jc w:val="center"/>
    </w:pPr>
    <w:rPr>
      <w:rFonts w:ascii="Tahoma" w:hAnsi="Tahoma" w:cs="Tahoma"/>
      <w:b/>
      <w:bCs/>
      <w:sz w:val="32"/>
      <w:szCs w:val="24"/>
      <w:u w:val="single"/>
    </w:rPr>
  </w:style>
  <w:style w:type="character" w:customStyle="1" w:styleId="TitleChar">
    <w:name w:val="Title Char"/>
    <w:basedOn w:val="DefaultParagraphFont"/>
    <w:link w:val="Title"/>
    <w:rsid w:val="009758A5"/>
    <w:rPr>
      <w:rFonts w:ascii="Tahoma" w:hAnsi="Tahoma" w:cs="Tahoma"/>
      <w:b/>
      <w:bCs/>
      <w:sz w:val="32"/>
      <w:szCs w:val="24"/>
      <w:u w:val="single"/>
    </w:rPr>
  </w:style>
  <w:style w:type="character" w:customStyle="1" w:styleId="Heading1Char">
    <w:name w:val="Heading 1 Char"/>
    <w:basedOn w:val="DefaultParagraphFont"/>
    <w:link w:val="Heading1"/>
    <w:rsid w:val="00385CA7"/>
    <w:rPr>
      <w:rFonts w:ascii="Book Antiqua" w:hAnsi="Book Antiqua"/>
      <w:b/>
      <w:sz w:val="24"/>
    </w:rPr>
  </w:style>
  <w:style w:type="paragraph" w:styleId="FootnoteText">
    <w:name w:val="footnote text"/>
    <w:basedOn w:val="Normal"/>
    <w:link w:val="FootnoteTextChar"/>
    <w:rsid w:val="00DB2B58"/>
  </w:style>
  <w:style w:type="character" w:customStyle="1" w:styleId="FootnoteTextChar">
    <w:name w:val="Footnote Text Char"/>
    <w:basedOn w:val="DefaultParagraphFont"/>
    <w:link w:val="FootnoteText"/>
    <w:rsid w:val="00DB2B58"/>
  </w:style>
  <w:style w:type="character" w:styleId="FootnoteReference">
    <w:name w:val="footnote reference"/>
    <w:basedOn w:val="DefaultParagraphFont"/>
    <w:rsid w:val="00DB2B58"/>
    <w:rPr>
      <w:vertAlign w:val="superscript"/>
    </w:rPr>
  </w:style>
  <w:style w:type="character" w:styleId="PageNumber">
    <w:name w:val="page number"/>
    <w:basedOn w:val="DefaultParagraphFont"/>
    <w:rsid w:val="0044596C"/>
  </w:style>
  <w:style w:type="paragraph" w:styleId="ListParagraph">
    <w:name w:val="List Paragraph"/>
    <w:basedOn w:val="Normal"/>
    <w:uiPriority w:val="34"/>
    <w:qFormat/>
    <w:rsid w:val="00A30D77"/>
    <w:pPr>
      <w:ind w:left="720"/>
      <w:contextualSpacing/>
    </w:pPr>
  </w:style>
  <w:style w:type="character" w:customStyle="1" w:styleId="FooterChar">
    <w:name w:val="Footer Char"/>
    <w:basedOn w:val="DefaultParagraphFont"/>
    <w:link w:val="Footer"/>
    <w:uiPriority w:val="99"/>
    <w:rsid w:val="00113E5F"/>
  </w:style>
  <w:style w:type="character" w:customStyle="1" w:styleId="HeaderChar">
    <w:name w:val="Header Char"/>
    <w:basedOn w:val="DefaultParagraphFont"/>
    <w:link w:val="Header"/>
    <w:uiPriority w:val="99"/>
    <w:rsid w:val="00EA1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469464">
      <w:bodyDiv w:val="1"/>
      <w:marLeft w:val="0"/>
      <w:marRight w:val="0"/>
      <w:marTop w:val="0"/>
      <w:marBottom w:val="0"/>
      <w:divBdr>
        <w:top w:val="none" w:sz="0" w:space="0" w:color="auto"/>
        <w:left w:val="none" w:sz="0" w:space="0" w:color="auto"/>
        <w:bottom w:val="none" w:sz="0" w:space="0" w:color="auto"/>
        <w:right w:val="none" w:sz="0" w:space="0" w:color="auto"/>
      </w:divBdr>
    </w:div>
    <w:div w:id="213779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BCAF1-2174-4938-A444-12DF75A26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Table of Contents</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Pepsi Cola International</dc:creator>
  <cp:lastModifiedBy>Doug Jenkins</cp:lastModifiedBy>
  <cp:revision>8</cp:revision>
  <cp:lastPrinted>2015-07-29T00:24:00Z</cp:lastPrinted>
  <dcterms:created xsi:type="dcterms:W3CDTF">2018-10-02T23:43:00Z</dcterms:created>
  <dcterms:modified xsi:type="dcterms:W3CDTF">2019-01-23T01:52:00Z</dcterms:modified>
</cp:coreProperties>
</file>